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8841B" w14:textId="78A659E6" w:rsidR="004C182B" w:rsidRPr="004C182B" w:rsidRDefault="004C182B" w:rsidP="004C182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Appropriations </w:t>
      </w:r>
      <w:r w:rsidRPr="00C7689F">
        <w:rPr>
          <w:rFonts w:ascii="Times New Roman" w:hAnsi="Times New Roman" w:cs="Times New Roman"/>
          <w:b/>
          <w:bCs/>
          <w:sz w:val="28"/>
          <w:szCs w:val="28"/>
          <w:u w:val="single"/>
        </w:rPr>
        <w:t>Submission Guidance FY2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</w:p>
    <w:p w14:paraId="43CE3F79" w14:textId="77777777" w:rsidR="00B25893" w:rsidRPr="00B25893" w:rsidRDefault="00B25893" w:rsidP="00B25893">
      <w:pPr>
        <w:rPr>
          <w:rFonts w:ascii="Times New Roman" w:hAnsi="Times New Roman" w:cs="Times New Roman"/>
          <w:b/>
          <w:bCs/>
        </w:rPr>
      </w:pPr>
      <w:r w:rsidRPr="00B25893">
        <w:rPr>
          <w:rFonts w:ascii="Times New Roman" w:hAnsi="Times New Roman" w:cs="Times New Roman"/>
          <w:b/>
          <w:bCs/>
        </w:rPr>
        <w:t xml:space="preserve">Subcommittee: </w:t>
      </w:r>
      <w:r w:rsidRPr="00B25893">
        <w:rPr>
          <w:rFonts w:ascii="Times New Roman" w:hAnsi="Times New Roman" w:cs="Times New Roman"/>
        </w:rPr>
        <w:t>Defense</w:t>
      </w:r>
    </w:p>
    <w:p w14:paraId="5A65D71D" w14:textId="77777777" w:rsidR="00B25893" w:rsidRPr="00B25893" w:rsidRDefault="00B25893" w:rsidP="00B25893">
      <w:pPr>
        <w:rPr>
          <w:rFonts w:ascii="Times New Roman" w:hAnsi="Times New Roman" w:cs="Times New Roman"/>
          <w:b/>
          <w:bCs/>
        </w:rPr>
      </w:pPr>
      <w:r w:rsidRPr="00B25893">
        <w:rPr>
          <w:rFonts w:ascii="Times New Roman" w:hAnsi="Times New Roman" w:cs="Times New Roman"/>
          <w:b/>
          <w:bCs/>
        </w:rPr>
        <w:t>Request Type:</w:t>
      </w:r>
      <w:r w:rsidRPr="00B25893">
        <w:rPr>
          <w:rFonts w:ascii="Times New Roman" w:hAnsi="Times New Roman" w:cs="Times New Roman"/>
        </w:rPr>
        <w:t xml:space="preserve"> Program</w:t>
      </w:r>
    </w:p>
    <w:p w14:paraId="0FFA6714" w14:textId="77777777" w:rsidR="00B25893" w:rsidRPr="00B25893" w:rsidRDefault="00B25893" w:rsidP="00B25893">
      <w:pPr>
        <w:rPr>
          <w:rFonts w:ascii="Times New Roman" w:hAnsi="Times New Roman" w:cs="Times New Roman"/>
          <w:b/>
          <w:bCs/>
        </w:rPr>
      </w:pPr>
      <w:r w:rsidRPr="00B25893">
        <w:rPr>
          <w:rFonts w:ascii="Times New Roman" w:hAnsi="Times New Roman" w:cs="Times New Roman"/>
          <w:b/>
          <w:bCs/>
        </w:rPr>
        <w:t xml:space="preserve">Agency: </w:t>
      </w:r>
      <w:r w:rsidRPr="00B25893">
        <w:rPr>
          <w:rFonts w:ascii="Times New Roman" w:hAnsi="Times New Roman" w:cs="Times New Roman"/>
        </w:rPr>
        <w:t>Department of War</w:t>
      </w:r>
    </w:p>
    <w:p w14:paraId="14512131" w14:textId="77777777" w:rsidR="00B25893" w:rsidRPr="00B25893" w:rsidRDefault="00B25893" w:rsidP="00B25893">
      <w:pPr>
        <w:rPr>
          <w:rFonts w:ascii="Times New Roman" w:hAnsi="Times New Roman" w:cs="Times New Roman"/>
          <w:b/>
          <w:bCs/>
        </w:rPr>
      </w:pPr>
      <w:r w:rsidRPr="00B25893">
        <w:rPr>
          <w:rFonts w:ascii="Times New Roman" w:hAnsi="Times New Roman" w:cs="Times New Roman"/>
          <w:b/>
          <w:bCs/>
        </w:rPr>
        <w:t xml:space="preserve">Bureau: </w:t>
      </w:r>
      <w:r w:rsidRPr="00B25893">
        <w:rPr>
          <w:rFonts w:ascii="Times New Roman" w:hAnsi="Times New Roman" w:cs="Times New Roman"/>
        </w:rPr>
        <w:t>Strategic Capabilities Office</w:t>
      </w:r>
    </w:p>
    <w:p w14:paraId="07730DC0" w14:textId="2F46F0FD" w:rsidR="00B25893" w:rsidRPr="00B25893" w:rsidRDefault="00B25893" w:rsidP="00B25893">
      <w:pPr>
        <w:rPr>
          <w:rFonts w:ascii="Times New Roman" w:hAnsi="Times New Roman" w:cs="Times New Roman"/>
          <w:b/>
          <w:bCs/>
        </w:rPr>
      </w:pPr>
      <w:r w:rsidRPr="00B25893">
        <w:rPr>
          <w:rFonts w:ascii="Times New Roman" w:hAnsi="Times New Roman" w:cs="Times New Roman"/>
          <w:b/>
          <w:bCs/>
        </w:rPr>
        <w:t xml:space="preserve">Account: </w:t>
      </w:r>
      <w:r w:rsidRPr="00B25893">
        <w:rPr>
          <w:rFonts w:ascii="Times New Roman" w:hAnsi="Times New Roman" w:cs="Times New Roman"/>
        </w:rPr>
        <w:t>Research, Development, Test, and Evaluation (RDT&amp;E)</w:t>
      </w:r>
      <w:r>
        <w:rPr>
          <w:rFonts w:ascii="Times New Roman" w:hAnsi="Times New Roman" w:cs="Times New Roman"/>
        </w:rPr>
        <w:t>, Army</w:t>
      </w:r>
    </w:p>
    <w:p w14:paraId="63E33406" w14:textId="76FE4AE3" w:rsidR="00B25893" w:rsidRPr="00B25893" w:rsidRDefault="00B25893" w:rsidP="00B25893">
      <w:pPr>
        <w:rPr>
          <w:rFonts w:ascii="Times New Roman" w:hAnsi="Times New Roman" w:cs="Times New Roman"/>
        </w:rPr>
      </w:pPr>
      <w:r w:rsidRPr="00B25893">
        <w:rPr>
          <w:rFonts w:ascii="Times New Roman" w:hAnsi="Times New Roman" w:cs="Times New Roman"/>
          <w:b/>
          <w:bCs/>
        </w:rPr>
        <w:t xml:space="preserve">Budget Activity: </w:t>
      </w:r>
      <w:r>
        <w:rPr>
          <w:rFonts w:ascii="Times New Roman" w:hAnsi="Times New Roman" w:cs="Times New Roman"/>
        </w:rPr>
        <w:t xml:space="preserve">Other </w:t>
      </w:r>
    </w:p>
    <w:p w14:paraId="35D00B9A" w14:textId="5749BD36" w:rsidR="00B25893" w:rsidRPr="00B25893" w:rsidRDefault="00B25893" w:rsidP="00B25893">
      <w:pPr>
        <w:rPr>
          <w:rFonts w:ascii="Times New Roman" w:hAnsi="Times New Roman" w:cs="Times New Roman"/>
        </w:rPr>
      </w:pPr>
      <w:r w:rsidRPr="00B25893">
        <w:rPr>
          <w:rFonts w:ascii="Times New Roman" w:hAnsi="Times New Roman" w:cs="Times New Roman"/>
          <w:b/>
          <w:bCs/>
        </w:rPr>
        <w:t xml:space="preserve">Program Element: </w:t>
      </w:r>
      <w:r>
        <w:rPr>
          <w:rFonts w:ascii="Times New Roman" w:hAnsi="Times New Roman" w:cs="Times New Roman"/>
        </w:rPr>
        <w:t>N</w:t>
      </w:r>
      <w:r w:rsidR="008D58A0">
        <w:rPr>
          <w:rFonts w:ascii="Times New Roman" w:hAnsi="Times New Roman" w:cs="Times New Roman"/>
        </w:rPr>
        <w:t>/a</w:t>
      </w:r>
    </w:p>
    <w:p w14:paraId="504D99D5" w14:textId="712BBBC9" w:rsidR="004C182B" w:rsidRPr="00EF38C6" w:rsidRDefault="004C182B" w:rsidP="00B25893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Priority Ranking within Subcommittee</w:t>
      </w:r>
      <w:r w:rsidRPr="00EF38C6">
        <w:rPr>
          <w:rFonts w:ascii="Times New Roman" w:hAnsi="Times New Roman" w:cs="Times New Roman"/>
        </w:rPr>
        <w:t xml:space="preserve">: At your </w:t>
      </w:r>
      <w:proofErr w:type="gramStart"/>
      <w:r w:rsidRPr="00EF38C6">
        <w:rPr>
          <w:rFonts w:ascii="Times New Roman" w:hAnsi="Times New Roman" w:cs="Times New Roman"/>
        </w:rPr>
        <w:t>Member’s</w:t>
      </w:r>
      <w:proofErr w:type="gramEnd"/>
      <w:r w:rsidRPr="00EF38C6">
        <w:rPr>
          <w:rFonts w:ascii="Times New Roman" w:hAnsi="Times New Roman" w:cs="Times New Roman"/>
        </w:rPr>
        <w:t xml:space="preserve"> discretion</w:t>
      </w:r>
    </w:p>
    <w:p w14:paraId="4C135533" w14:textId="77777777" w:rsidR="004C182B" w:rsidRPr="00EF38C6" w:rsidRDefault="004C182B" w:rsidP="004C182B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Top 10 Priority for Program/Language</w:t>
      </w:r>
      <w:r w:rsidRPr="00EF38C6">
        <w:rPr>
          <w:rFonts w:ascii="Times New Roman" w:hAnsi="Times New Roman" w:cs="Times New Roman"/>
        </w:rPr>
        <w:t xml:space="preserve">: At your </w:t>
      </w:r>
      <w:proofErr w:type="gramStart"/>
      <w:r w:rsidRPr="00EF38C6">
        <w:rPr>
          <w:rFonts w:ascii="Times New Roman" w:hAnsi="Times New Roman" w:cs="Times New Roman"/>
        </w:rPr>
        <w:t>Member’s</w:t>
      </w:r>
      <w:proofErr w:type="gramEnd"/>
      <w:r w:rsidRPr="00EF38C6">
        <w:rPr>
          <w:rFonts w:ascii="Times New Roman" w:hAnsi="Times New Roman" w:cs="Times New Roman"/>
        </w:rPr>
        <w:t xml:space="preserve"> discretion</w:t>
      </w:r>
    </w:p>
    <w:p w14:paraId="1CB850AF" w14:textId="77777777" w:rsidR="004C182B" w:rsidRPr="00EF38C6" w:rsidRDefault="004C182B" w:rsidP="004C182B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Select a Top 10 Ranking</w:t>
      </w:r>
      <w:r w:rsidRPr="00EF38C6">
        <w:rPr>
          <w:rFonts w:ascii="Times New Roman" w:hAnsi="Times New Roman" w:cs="Times New Roman"/>
        </w:rPr>
        <w:t xml:space="preserve">: At your </w:t>
      </w:r>
      <w:proofErr w:type="gramStart"/>
      <w:r w:rsidRPr="00EF38C6">
        <w:rPr>
          <w:rFonts w:ascii="Times New Roman" w:hAnsi="Times New Roman" w:cs="Times New Roman"/>
        </w:rPr>
        <w:t>Member’s</w:t>
      </w:r>
      <w:proofErr w:type="gramEnd"/>
      <w:r w:rsidRPr="00EF38C6">
        <w:rPr>
          <w:rFonts w:ascii="Times New Roman" w:hAnsi="Times New Roman" w:cs="Times New Roman"/>
        </w:rPr>
        <w:t xml:space="preserve"> discretion</w:t>
      </w:r>
    </w:p>
    <w:p w14:paraId="65FC042B" w14:textId="5608CFC3" w:rsidR="004C182B" w:rsidRPr="00EF38C6" w:rsidRDefault="004C182B" w:rsidP="004C182B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Program Title: </w:t>
      </w:r>
      <w:r w:rsidR="00B25893">
        <w:rPr>
          <w:rFonts w:ascii="Times New Roman" w:hAnsi="Times New Roman" w:cs="Times New Roman"/>
        </w:rPr>
        <w:t>Project Janus</w:t>
      </w:r>
    </w:p>
    <w:p w14:paraId="1038C11D" w14:textId="4CA0E084" w:rsidR="004C182B" w:rsidRPr="00203159" w:rsidRDefault="004C182B" w:rsidP="004C182B">
      <w:pPr>
        <w:rPr>
          <w:rFonts w:ascii="Times New Roman" w:hAnsi="Times New Roman" w:cs="Times New Roman"/>
        </w:rPr>
      </w:pPr>
      <w:r w:rsidRPr="00203159">
        <w:rPr>
          <w:rFonts w:ascii="Times New Roman" w:hAnsi="Times New Roman" w:cs="Times New Roman"/>
          <w:b/>
          <w:bCs/>
        </w:rPr>
        <w:t>Program Description:</w:t>
      </w:r>
      <w:r w:rsidRPr="00203159">
        <w:rPr>
          <w:rFonts w:ascii="Times New Roman" w:hAnsi="Times New Roman" w:cs="Times New Roman"/>
        </w:rPr>
        <w:t> </w:t>
      </w:r>
      <w:r w:rsidR="00203159">
        <w:rPr>
          <w:rFonts w:ascii="Times New Roman" w:hAnsi="Times New Roman" w:cs="Times New Roman"/>
        </w:rPr>
        <w:t xml:space="preserve"> </w:t>
      </w:r>
      <w:r w:rsidR="00374979" w:rsidRPr="00374979">
        <w:rPr>
          <w:rFonts w:ascii="Times New Roman" w:hAnsi="Times New Roman" w:cs="Times New Roman"/>
        </w:rPr>
        <w:t xml:space="preserve">Project Janus develops the regulatory, safety, and operational framework needed for the deployment of advanced nuclear microreactors at U.S. military installations. </w:t>
      </w:r>
      <w:r w:rsidR="00374979">
        <w:rPr>
          <w:rFonts w:ascii="Times New Roman" w:hAnsi="Times New Roman" w:cs="Times New Roman"/>
        </w:rPr>
        <w:t xml:space="preserve">It builds on </w:t>
      </w:r>
      <w:r w:rsidR="00374979" w:rsidRPr="00374979">
        <w:rPr>
          <w:rFonts w:ascii="Times New Roman" w:hAnsi="Times New Roman" w:cs="Times New Roman"/>
        </w:rPr>
        <w:t xml:space="preserve">the technical workforce, regulatory expertise, and infrastructure developed through Project Pele </w:t>
      </w:r>
      <w:r w:rsidR="00374979">
        <w:rPr>
          <w:rFonts w:ascii="Times New Roman" w:hAnsi="Times New Roman" w:cs="Times New Roman"/>
        </w:rPr>
        <w:t xml:space="preserve">to enable scaled deployment of microreactor technology. </w:t>
      </w:r>
      <w:r w:rsidR="00374979" w:rsidRPr="00374979">
        <w:rPr>
          <w:rFonts w:ascii="Times New Roman" w:hAnsi="Times New Roman" w:cs="Times New Roman"/>
        </w:rPr>
        <w:t>By addressing siting, licensing, and operational requirements, Project Janus helps ensure that the technologies proven under Project Pele can be safely deployed and used to provide reliable power for military bases</w:t>
      </w:r>
      <w:r w:rsidR="00374979">
        <w:rPr>
          <w:rFonts w:ascii="Times New Roman" w:hAnsi="Times New Roman" w:cs="Times New Roman"/>
        </w:rPr>
        <w:t xml:space="preserve"> and, </w:t>
      </w:r>
      <w:r w:rsidR="00374979" w:rsidRPr="00374979">
        <w:rPr>
          <w:rFonts w:ascii="Times New Roman" w:hAnsi="Times New Roman" w:cs="Times New Roman"/>
        </w:rPr>
        <w:t>eventually, for remote civilian communities and critical infrastructure.</w:t>
      </w:r>
    </w:p>
    <w:p w14:paraId="6C5520B1" w14:textId="77777777" w:rsidR="004C182B" w:rsidRPr="00EF38C6" w:rsidRDefault="004C182B" w:rsidP="004C182B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Amount Requested: </w:t>
      </w:r>
      <w:r w:rsidRPr="00EF38C6">
        <w:rPr>
          <w:rFonts w:ascii="Times New Roman" w:hAnsi="Times New Roman" w:cs="Times New Roman"/>
        </w:rPr>
        <w:t>Support</w:t>
      </w:r>
      <w:r w:rsidRPr="00EF38C6">
        <w:rPr>
          <w:rFonts w:ascii="Times New Roman" w:hAnsi="Times New Roman" w:cs="Times New Roman"/>
          <w:b/>
          <w:bCs/>
        </w:rPr>
        <w:t> </w:t>
      </w:r>
      <w:r w:rsidRPr="00EF38C6">
        <w:rPr>
          <w:rFonts w:ascii="Times New Roman" w:hAnsi="Times New Roman" w:cs="Times New Roman"/>
        </w:rPr>
        <w:t>Highest Possible Funding</w:t>
      </w:r>
    </w:p>
    <w:p w14:paraId="18D4181F" w14:textId="5B678D35" w:rsidR="004C182B" w:rsidRPr="00EF38C6" w:rsidRDefault="004C182B" w:rsidP="004C182B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Letter: </w:t>
      </w:r>
      <w:r w:rsidR="00B25893">
        <w:rPr>
          <w:rFonts w:ascii="Times New Roman" w:hAnsi="Times New Roman" w:cs="Times New Roman"/>
        </w:rPr>
        <w:t>Project Janus</w:t>
      </w:r>
      <w:r>
        <w:rPr>
          <w:rFonts w:ascii="Times New Roman" w:hAnsi="Times New Roman" w:cs="Times New Roman"/>
        </w:rPr>
        <w:t xml:space="preserve"> Appropriations Letter</w:t>
      </w:r>
    </w:p>
    <w:p w14:paraId="1BAE0D71" w14:textId="77777777" w:rsidR="004C182B" w:rsidRPr="00EF38C6" w:rsidRDefault="004C182B" w:rsidP="004C182B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Signed by Multiple Members? </w:t>
      </w:r>
      <w:r w:rsidRPr="00EF38C6">
        <w:rPr>
          <w:rFonts w:ascii="Times New Roman" w:hAnsi="Times New Roman" w:cs="Times New Roman"/>
        </w:rPr>
        <w:t>Yes</w:t>
      </w:r>
    </w:p>
    <w:p w14:paraId="7F467A05" w14:textId="77777777" w:rsidR="004C182B" w:rsidRPr="00EF38C6" w:rsidRDefault="004C182B" w:rsidP="004C182B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 xml:space="preserve">My </w:t>
      </w:r>
      <w:proofErr w:type="gramStart"/>
      <w:r w:rsidRPr="00EF38C6">
        <w:rPr>
          <w:rFonts w:ascii="Times New Roman" w:hAnsi="Times New Roman" w:cs="Times New Roman"/>
          <w:b/>
          <w:bCs/>
        </w:rPr>
        <w:t>Member</w:t>
      </w:r>
      <w:proofErr w:type="gramEnd"/>
      <w:r w:rsidRPr="00EF38C6">
        <w:rPr>
          <w:rFonts w:ascii="Times New Roman" w:hAnsi="Times New Roman" w:cs="Times New Roman"/>
          <w:b/>
          <w:bCs/>
        </w:rPr>
        <w:t xml:space="preserve"> is the sponsor? </w:t>
      </w:r>
      <w:r w:rsidRPr="00EF38C6">
        <w:rPr>
          <w:rFonts w:ascii="Times New Roman" w:hAnsi="Times New Roman" w:cs="Times New Roman"/>
        </w:rPr>
        <w:t>No</w:t>
      </w:r>
    </w:p>
    <w:p w14:paraId="4DC40714" w14:textId="77777777" w:rsidR="004C182B" w:rsidRPr="00EF38C6" w:rsidRDefault="004C182B" w:rsidP="004C182B">
      <w:pPr>
        <w:rPr>
          <w:rFonts w:ascii="Times New Roman" w:hAnsi="Times New Roman" w:cs="Times New Roman"/>
        </w:rPr>
      </w:pPr>
      <w:r w:rsidRPr="00EF38C6">
        <w:rPr>
          <w:rFonts w:ascii="Times New Roman" w:hAnsi="Times New Roman" w:cs="Times New Roman"/>
          <w:b/>
          <w:bCs/>
        </w:rPr>
        <w:t>This request is final – share request with Committee</w:t>
      </w:r>
      <w:r w:rsidRPr="00EF38C6">
        <w:rPr>
          <w:rFonts w:ascii="Times New Roman" w:hAnsi="Times New Roman" w:cs="Times New Roman"/>
        </w:rPr>
        <w:t>: When ready, check “yes”</w:t>
      </w:r>
    </w:p>
    <w:p w14:paraId="7A252018" w14:textId="77777777" w:rsidR="008430DD" w:rsidRDefault="008430DD"/>
    <w:sectPr w:rsidR="00843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DD"/>
    <w:rsid w:val="00203159"/>
    <w:rsid w:val="00374979"/>
    <w:rsid w:val="004C182B"/>
    <w:rsid w:val="008430DD"/>
    <w:rsid w:val="008D58A0"/>
    <w:rsid w:val="00B25893"/>
    <w:rsid w:val="00BC3D99"/>
    <w:rsid w:val="00EA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9DFA2"/>
  <w15:chartTrackingRefBased/>
  <w15:docId w15:val="{FB7B0651-2CD2-427E-9093-8C4D919F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82B"/>
  </w:style>
  <w:style w:type="paragraph" w:styleId="Heading1">
    <w:name w:val="heading 1"/>
    <w:basedOn w:val="Normal"/>
    <w:next w:val="Normal"/>
    <w:link w:val="Heading1Char"/>
    <w:uiPriority w:val="9"/>
    <w:qFormat/>
    <w:rsid w:val="00843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0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Gross, Stephanie</dc:creator>
  <cp:keywords/>
  <dc:description/>
  <cp:lastModifiedBy>Loranger, Chris</cp:lastModifiedBy>
  <cp:revision>3</cp:revision>
  <dcterms:created xsi:type="dcterms:W3CDTF">2026-03-11T17:41:00Z</dcterms:created>
  <dcterms:modified xsi:type="dcterms:W3CDTF">2026-03-11T18:23:00Z</dcterms:modified>
</cp:coreProperties>
</file>