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76A04" w14:textId="3DC4C0BB" w:rsidR="00CD2DD1" w:rsidRPr="00C7689F" w:rsidRDefault="00CF2F1A" w:rsidP="00C7689F">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Wolf Livestock Demonstration Grants </w:t>
      </w:r>
      <w:r w:rsidR="00AB577C">
        <w:rPr>
          <w:rFonts w:ascii="Times New Roman" w:hAnsi="Times New Roman" w:cs="Times New Roman"/>
          <w:b/>
          <w:bCs/>
          <w:sz w:val="28"/>
          <w:szCs w:val="28"/>
          <w:u w:val="single"/>
        </w:rPr>
        <w:t xml:space="preserve">- Appropriations </w:t>
      </w:r>
      <w:r w:rsidR="00806104" w:rsidRPr="00C7689F">
        <w:rPr>
          <w:rFonts w:ascii="Times New Roman" w:hAnsi="Times New Roman" w:cs="Times New Roman"/>
          <w:b/>
          <w:bCs/>
          <w:sz w:val="28"/>
          <w:szCs w:val="28"/>
          <w:u w:val="single"/>
        </w:rPr>
        <w:t>Submission Guidance FY2</w:t>
      </w:r>
      <w:r w:rsidR="00AB577C">
        <w:rPr>
          <w:rFonts w:ascii="Times New Roman" w:hAnsi="Times New Roman" w:cs="Times New Roman"/>
          <w:b/>
          <w:bCs/>
          <w:sz w:val="28"/>
          <w:szCs w:val="28"/>
          <w:u w:val="single"/>
        </w:rPr>
        <w:t>7</w:t>
      </w:r>
    </w:p>
    <w:p w14:paraId="4831BC76" w14:textId="77777777" w:rsidR="00465611" w:rsidRPr="00EF38C6" w:rsidRDefault="00465611" w:rsidP="00465611">
      <w:pPr>
        <w:spacing w:line="278" w:lineRule="auto"/>
        <w:rPr>
          <w:rFonts w:ascii="Times New Roman" w:hAnsi="Times New Roman" w:cs="Times New Roman"/>
          <w:sz w:val="24"/>
          <w:szCs w:val="24"/>
        </w:rPr>
      </w:pPr>
      <w:r w:rsidRPr="00EF38C6">
        <w:rPr>
          <w:rFonts w:ascii="Times New Roman" w:hAnsi="Times New Roman" w:cs="Times New Roman"/>
          <w:b/>
          <w:bCs/>
          <w:sz w:val="24"/>
          <w:szCs w:val="24"/>
        </w:rPr>
        <w:t>Subcommittee: </w:t>
      </w:r>
      <w:r w:rsidRPr="00EF38C6">
        <w:rPr>
          <w:rFonts w:ascii="Times New Roman" w:hAnsi="Times New Roman" w:cs="Times New Roman"/>
          <w:sz w:val="24"/>
          <w:szCs w:val="24"/>
        </w:rPr>
        <w:t>Interior, Environment, and Related Agencies</w:t>
      </w:r>
    </w:p>
    <w:p w14:paraId="3717C679" w14:textId="77777777" w:rsidR="00465611" w:rsidRPr="00EF38C6" w:rsidRDefault="00465611" w:rsidP="00465611">
      <w:pPr>
        <w:spacing w:line="278" w:lineRule="auto"/>
        <w:rPr>
          <w:rFonts w:ascii="Times New Roman" w:hAnsi="Times New Roman" w:cs="Times New Roman"/>
          <w:sz w:val="24"/>
          <w:szCs w:val="24"/>
        </w:rPr>
      </w:pPr>
      <w:r w:rsidRPr="00EF38C6">
        <w:rPr>
          <w:rFonts w:ascii="Times New Roman" w:hAnsi="Times New Roman" w:cs="Times New Roman"/>
          <w:b/>
          <w:bCs/>
          <w:sz w:val="24"/>
          <w:szCs w:val="24"/>
        </w:rPr>
        <w:t xml:space="preserve">Request </w:t>
      </w:r>
      <w:r w:rsidRPr="00465611">
        <w:rPr>
          <w:rFonts w:ascii="Times New Roman" w:hAnsi="Times New Roman" w:cs="Times New Roman"/>
          <w:b/>
          <w:bCs/>
          <w:sz w:val="24"/>
          <w:szCs w:val="24"/>
        </w:rPr>
        <w:t>T</w:t>
      </w:r>
      <w:r w:rsidRPr="00EF38C6">
        <w:rPr>
          <w:rFonts w:ascii="Times New Roman" w:hAnsi="Times New Roman" w:cs="Times New Roman"/>
          <w:b/>
          <w:bCs/>
          <w:sz w:val="24"/>
          <w:szCs w:val="24"/>
        </w:rPr>
        <w:t>ype: </w:t>
      </w:r>
      <w:r w:rsidRPr="00EF38C6">
        <w:rPr>
          <w:rFonts w:ascii="Times New Roman" w:hAnsi="Times New Roman" w:cs="Times New Roman"/>
          <w:sz w:val="24"/>
          <w:szCs w:val="24"/>
        </w:rPr>
        <w:t>Program</w:t>
      </w:r>
    </w:p>
    <w:p w14:paraId="2625CE00" w14:textId="69F4D786" w:rsidR="00465611" w:rsidRPr="00EF38C6" w:rsidRDefault="00465611" w:rsidP="00465611">
      <w:pPr>
        <w:spacing w:line="278" w:lineRule="auto"/>
        <w:rPr>
          <w:rFonts w:ascii="Times New Roman" w:hAnsi="Times New Roman" w:cs="Times New Roman"/>
          <w:sz w:val="24"/>
          <w:szCs w:val="24"/>
        </w:rPr>
      </w:pPr>
      <w:r w:rsidRPr="00EF38C6">
        <w:rPr>
          <w:rFonts w:ascii="Times New Roman" w:hAnsi="Times New Roman" w:cs="Times New Roman"/>
          <w:b/>
          <w:bCs/>
          <w:sz w:val="24"/>
          <w:szCs w:val="24"/>
        </w:rPr>
        <w:t>Agency: </w:t>
      </w:r>
      <w:r w:rsidRPr="00EF38C6">
        <w:rPr>
          <w:rFonts w:ascii="Times New Roman" w:hAnsi="Times New Roman" w:cs="Times New Roman"/>
          <w:sz w:val="24"/>
          <w:szCs w:val="24"/>
        </w:rPr>
        <w:t>Dept. of Interior/</w:t>
      </w:r>
      <w:r w:rsidRPr="00465611">
        <w:rPr>
          <w:rFonts w:ascii="Times New Roman" w:hAnsi="Times New Roman" w:cs="Times New Roman"/>
          <w:sz w:val="24"/>
          <w:szCs w:val="24"/>
        </w:rPr>
        <w:t>Fish and Wildlife Services</w:t>
      </w:r>
    </w:p>
    <w:p w14:paraId="135C98C4" w14:textId="04F4AEDA" w:rsidR="00465611" w:rsidRPr="00EF38C6" w:rsidRDefault="00465611" w:rsidP="00465611">
      <w:pPr>
        <w:spacing w:line="278" w:lineRule="auto"/>
        <w:rPr>
          <w:rFonts w:ascii="Times New Roman" w:hAnsi="Times New Roman" w:cs="Times New Roman"/>
          <w:sz w:val="24"/>
          <w:szCs w:val="24"/>
        </w:rPr>
      </w:pPr>
      <w:r w:rsidRPr="00EF38C6">
        <w:rPr>
          <w:rFonts w:ascii="Times New Roman" w:hAnsi="Times New Roman" w:cs="Times New Roman"/>
          <w:b/>
          <w:bCs/>
          <w:sz w:val="24"/>
          <w:szCs w:val="24"/>
        </w:rPr>
        <w:t>Bureau: </w:t>
      </w:r>
      <w:r w:rsidRPr="00465611">
        <w:rPr>
          <w:rFonts w:ascii="Times New Roman" w:hAnsi="Times New Roman" w:cs="Times New Roman"/>
          <w:sz w:val="24"/>
          <w:szCs w:val="24"/>
        </w:rPr>
        <w:t>Resource Management, Ecological Services, Recovery </w:t>
      </w:r>
    </w:p>
    <w:p w14:paraId="625D449C" w14:textId="00851436" w:rsidR="00465611" w:rsidRPr="00EF38C6" w:rsidRDefault="00465611" w:rsidP="00465611">
      <w:pPr>
        <w:spacing w:line="278" w:lineRule="auto"/>
        <w:rPr>
          <w:rFonts w:ascii="Times New Roman" w:hAnsi="Times New Roman" w:cs="Times New Roman"/>
          <w:sz w:val="24"/>
          <w:szCs w:val="24"/>
        </w:rPr>
      </w:pPr>
      <w:r w:rsidRPr="00EF38C6">
        <w:rPr>
          <w:rFonts w:ascii="Times New Roman" w:hAnsi="Times New Roman" w:cs="Times New Roman"/>
          <w:b/>
          <w:bCs/>
          <w:sz w:val="24"/>
          <w:szCs w:val="24"/>
        </w:rPr>
        <w:t>Account:</w:t>
      </w:r>
      <w:r w:rsidRPr="00465611">
        <w:rPr>
          <w:rFonts w:ascii="Times New Roman" w:hAnsi="Times New Roman" w:cs="Times New Roman"/>
          <w:b/>
          <w:bCs/>
          <w:sz w:val="24"/>
          <w:szCs w:val="24"/>
        </w:rPr>
        <w:t xml:space="preserve"> </w:t>
      </w:r>
      <w:r w:rsidRPr="00465611">
        <w:rPr>
          <w:rFonts w:ascii="Times New Roman" w:hAnsi="Times New Roman" w:cs="Times New Roman"/>
          <w:sz w:val="24"/>
          <w:szCs w:val="24"/>
        </w:rPr>
        <w:t xml:space="preserve">Wolf Livestock Demonstration Project Grant Program </w:t>
      </w:r>
    </w:p>
    <w:p w14:paraId="2F1DF15C" w14:textId="77777777" w:rsidR="00465611" w:rsidRPr="00EF38C6" w:rsidRDefault="00465611" w:rsidP="00465611">
      <w:pPr>
        <w:spacing w:line="278" w:lineRule="auto"/>
        <w:rPr>
          <w:rFonts w:ascii="Times New Roman" w:hAnsi="Times New Roman" w:cs="Times New Roman"/>
          <w:sz w:val="24"/>
          <w:szCs w:val="24"/>
        </w:rPr>
      </w:pPr>
      <w:r w:rsidRPr="00EF38C6">
        <w:rPr>
          <w:rFonts w:ascii="Times New Roman" w:hAnsi="Times New Roman" w:cs="Times New Roman"/>
          <w:b/>
          <w:bCs/>
          <w:sz w:val="24"/>
          <w:szCs w:val="24"/>
        </w:rPr>
        <w:t>Priority Ranking within Subcommittee</w:t>
      </w:r>
      <w:r w:rsidRPr="00EF38C6">
        <w:rPr>
          <w:rFonts w:ascii="Times New Roman" w:hAnsi="Times New Roman" w:cs="Times New Roman"/>
          <w:sz w:val="24"/>
          <w:szCs w:val="24"/>
        </w:rPr>
        <w:t xml:space="preserve">: At your </w:t>
      </w:r>
      <w:proofErr w:type="gramStart"/>
      <w:r w:rsidRPr="00EF38C6">
        <w:rPr>
          <w:rFonts w:ascii="Times New Roman" w:hAnsi="Times New Roman" w:cs="Times New Roman"/>
          <w:sz w:val="24"/>
          <w:szCs w:val="24"/>
        </w:rPr>
        <w:t>Member’s</w:t>
      </w:r>
      <w:proofErr w:type="gramEnd"/>
      <w:r w:rsidRPr="00EF38C6">
        <w:rPr>
          <w:rFonts w:ascii="Times New Roman" w:hAnsi="Times New Roman" w:cs="Times New Roman"/>
          <w:sz w:val="24"/>
          <w:szCs w:val="24"/>
        </w:rPr>
        <w:t xml:space="preserve"> discretion</w:t>
      </w:r>
    </w:p>
    <w:p w14:paraId="2AC12459" w14:textId="77777777" w:rsidR="00465611" w:rsidRPr="00EF38C6" w:rsidRDefault="00465611" w:rsidP="00465611">
      <w:pPr>
        <w:spacing w:line="278" w:lineRule="auto"/>
        <w:rPr>
          <w:rFonts w:ascii="Times New Roman" w:hAnsi="Times New Roman" w:cs="Times New Roman"/>
          <w:sz w:val="24"/>
          <w:szCs w:val="24"/>
        </w:rPr>
      </w:pPr>
      <w:r w:rsidRPr="00EF38C6">
        <w:rPr>
          <w:rFonts w:ascii="Times New Roman" w:hAnsi="Times New Roman" w:cs="Times New Roman"/>
          <w:b/>
          <w:bCs/>
          <w:sz w:val="24"/>
          <w:szCs w:val="24"/>
        </w:rPr>
        <w:t>Top 10 Priority for Program/Language</w:t>
      </w:r>
      <w:r w:rsidRPr="00EF38C6">
        <w:rPr>
          <w:rFonts w:ascii="Times New Roman" w:hAnsi="Times New Roman" w:cs="Times New Roman"/>
          <w:sz w:val="24"/>
          <w:szCs w:val="24"/>
        </w:rPr>
        <w:t xml:space="preserve">: At your </w:t>
      </w:r>
      <w:proofErr w:type="gramStart"/>
      <w:r w:rsidRPr="00EF38C6">
        <w:rPr>
          <w:rFonts w:ascii="Times New Roman" w:hAnsi="Times New Roman" w:cs="Times New Roman"/>
          <w:sz w:val="24"/>
          <w:szCs w:val="24"/>
        </w:rPr>
        <w:t>Member’s</w:t>
      </w:r>
      <w:proofErr w:type="gramEnd"/>
      <w:r w:rsidRPr="00EF38C6">
        <w:rPr>
          <w:rFonts w:ascii="Times New Roman" w:hAnsi="Times New Roman" w:cs="Times New Roman"/>
          <w:sz w:val="24"/>
          <w:szCs w:val="24"/>
        </w:rPr>
        <w:t xml:space="preserve"> discretion</w:t>
      </w:r>
    </w:p>
    <w:p w14:paraId="4E9C4093" w14:textId="77777777" w:rsidR="00465611" w:rsidRPr="00EF38C6" w:rsidRDefault="00465611" w:rsidP="00465611">
      <w:pPr>
        <w:spacing w:line="278" w:lineRule="auto"/>
        <w:rPr>
          <w:rFonts w:ascii="Times New Roman" w:hAnsi="Times New Roman" w:cs="Times New Roman"/>
          <w:sz w:val="24"/>
          <w:szCs w:val="24"/>
        </w:rPr>
      </w:pPr>
      <w:r w:rsidRPr="00EF38C6">
        <w:rPr>
          <w:rFonts w:ascii="Times New Roman" w:hAnsi="Times New Roman" w:cs="Times New Roman"/>
          <w:b/>
          <w:bCs/>
          <w:sz w:val="24"/>
          <w:szCs w:val="24"/>
        </w:rPr>
        <w:t>Select a Top 10 Ranking</w:t>
      </w:r>
      <w:r w:rsidRPr="00EF38C6">
        <w:rPr>
          <w:rFonts w:ascii="Times New Roman" w:hAnsi="Times New Roman" w:cs="Times New Roman"/>
          <w:sz w:val="24"/>
          <w:szCs w:val="24"/>
        </w:rPr>
        <w:t xml:space="preserve">: At your </w:t>
      </w:r>
      <w:proofErr w:type="gramStart"/>
      <w:r w:rsidRPr="00EF38C6">
        <w:rPr>
          <w:rFonts w:ascii="Times New Roman" w:hAnsi="Times New Roman" w:cs="Times New Roman"/>
          <w:sz w:val="24"/>
          <w:szCs w:val="24"/>
        </w:rPr>
        <w:t>Member’s</w:t>
      </w:r>
      <w:proofErr w:type="gramEnd"/>
      <w:r w:rsidRPr="00EF38C6">
        <w:rPr>
          <w:rFonts w:ascii="Times New Roman" w:hAnsi="Times New Roman" w:cs="Times New Roman"/>
          <w:sz w:val="24"/>
          <w:szCs w:val="24"/>
        </w:rPr>
        <w:t xml:space="preserve"> discretion</w:t>
      </w:r>
    </w:p>
    <w:p w14:paraId="5B6623DD" w14:textId="3B63A6CA" w:rsidR="00465611" w:rsidRPr="00EF38C6" w:rsidRDefault="00465611" w:rsidP="00465611">
      <w:pPr>
        <w:spacing w:line="278" w:lineRule="auto"/>
        <w:rPr>
          <w:rFonts w:ascii="Times New Roman" w:hAnsi="Times New Roman" w:cs="Times New Roman"/>
          <w:sz w:val="24"/>
          <w:szCs w:val="24"/>
        </w:rPr>
      </w:pPr>
      <w:r w:rsidRPr="00EF38C6">
        <w:rPr>
          <w:rFonts w:ascii="Times New Roman" w:hAnsi="Times New Roman" w:cs="Times New Roman"/>
          <w:b/>
          <w:bCs/>
          <w:sz w:val="24"/>
          <w:szCs w:val="24"/>
        </w:rPr>
        <w:t>Program Title: </w:t>
      </w:r>
      <w:r w:rsidRPr="00465611">
        <w:rPr>
          <w:rFonts w:ascii="Times New Roman" w:hAnsi="Times New Roman" w:cs="Times New Roman"/>
          <w:sz w:val="24"/>
          <w:szCs w:val="24"/>
        </w:rPr>
        <w:t>Wolf Livestock Demonstration Project Grant Program</w:t>
      </w:r>
    </w:p>
    <w:p w14:paraId="4AA00F56" w14:textId="77777777" w:rsidR="00465611" w:rsidRPr="00465611" w:rsidRDefault="00465611" w:rsidP="00465611">
      <w:pPr>
        <w:spacing w:line="278" w:lineRule="auto"/>
        <w:rPr>
          <w:rFonts w:ascii="Times New Roman" w:eastAsia="Times New Roman" w:hAnsi="Times New Roman" w:cs="Times New Roman"/>
          <w:color w:val="000000"/>
          <w:kern w:val="0"/>
          <w:sz w:val="24"/>
          <w:szCs w:val="24"/>
          <w14:ligatures w14:val="none"/>
        </w:rPr>
      </w:pPr>
      <w:r w:rsidRPr="00EF38C6">
        <w:rPr>
          <w:rFonts w:ascii="Times New Roman" w:hAnsi="Times New Roman" w:cs="Times New Roman"/>
          <w:b/>
          <w:bCs/>
          <w:sz w:val="24"/>
          <w:szCs w:val="24"/>
        </w:rPr>
        <w:t>Program Description: </w:t>
      </w:r>
      <w:r w:rsidRPr="00465611">
        <w:rPr>
          <w:rFonts w:ascii="Times New Roman" w:eastAsia="Times New Roman" w:hAnsi="Times New Roman" w:cs="Times New Roman"/>
          <w:color w:val="000000"/>
          <w:kern w:val="0"/>
          <w:sz w:val="24"/>
          <w:szCs w:val="24"/>
          <w14:ligatures w14:val="none"/>
        </w:rPr>
        <w:t>As gray wolf and grizzly bear populations continue to grow across the West, cattle producers are facing growing financial pressure due to depredation, stress, and negatives impacts on weight gain and pregnancy rates. The Wolf-Livestock Demonstration Grant (WLDG) program compensates states and tribes for the costs of wolf livestock depredation. As a result of the increasingly severe pressure that apex predators are putting on American ranchers, the Wolf-Livestock Demonstration Grant remains a popular and heavily utilized tool for making ranchers whole after depredation losses due to federally protected apex predators. $2,500,000 for the program is warranted to address the population growth in all three covered predator populations, and the continued strong demand and use of the program.     </w:t>
      </w:r>
    </w:p>
    <w:p w14:paraId="1671E6BB" w14:textId="3814D668" w:rsidR="00465611" w:rsidRPr="00EF38C6" w:rsidRDefault="00465611" w:rsidP="00465611">
      <w:pPr>
        <w:spacing w:line="278" w:lineRule="auto"/>
        <w:rPr>
          <w:rFonts w:ascii="Times New Roman" w:hAnsi="Times New Roman" w:cs="Times New Roman"/>
          <w:sz w:val="24"/>
          <w:szCs w:val="24"/>
        </w:rPr>
      </w:pPr>
      <w:r w:rsidRPr="00EF38C6">
        <w:rPr>
          <w:rFonts w:ascii="Times New Roman" w:hAnsi="Times New Roman" w:cs="Times New Roman"/>
          <w:b/>
          <w:bCs/>
          <w:sz w:val="24"/>
          <w:szCs w:val="24"/>
        </w:rPr>
        <w:t>Amount Requested: </w:t>
      </w:r>
      <w:r w:rsidRPr="00465611">
        <w:rPr>
          <w:rFonts w:ascii="Times New Roman" w:hAnsi="Times New Roman" w:cs="Times New Roman"/>
          <w:sz w:val="24"/>
          <w:szCs w:val="24"/>
        </w:rPr>
        <w:t>$2,500,000 million</w:t>
      </w:r>
    </w:p>
    <w:p w14:paraId="2AAD48E9" w14:textId="418B6D83" w:rsidR="00465611" w:rsidRPr="00EF38C6" w:rsidRDefault="00465611" w:rsidP="00465611">
      <w:pPr>
        <w:spacing w:line="278" w:lineRule="auto"/>
        <w:rPr>
          <w:rFonts w:ascii="Times New Roman" w:hAnsi="Times New Roman" w:cs="Times New Roman"/>
          <w:sz w:val="24"/>
          <w:szCs w:val="24"/>
        </w:rPr>
      </w:pPr>
      <w:r w:rsidRPr="00EF38C6">
        <w:rPr>
          <w:rFonts w:ascii="Times New Roman" w:hAnsi="Times New Roman" w:cs="Times New Roman"/>
          <w:b/>
          <w:bCs/>
          <w:sz w:val="24"/>
          <w:szCs w:val="24"/>
        </w:rPr>
        <w:t>Letter: </w:t>
      </w:r>
      <w:r w:rsidRPr="00465611">
        <w:rPr>
          <w:rFonts w:ascii="Times New Roman" w:hAnsi="Times New Roman" w:cs="Times New Roman"/>
          <w:sz w:val="24"/>
          <w:szCs w:val="24"/>
        </w:rPr>
        <w:t>WLDG Appropriations Letter</w:t>
      </w:r>
    </w:p>
    <w:p w14:paraId="54D2D63B" w14:textId="77777777" w:rsidR="00465611" w:rsidRPr="00EF38C6" w:rsidRDefault="00465611" w:rsidP="00465611">
      <w:pPr>
        <w:spacing w:line="278" w:lineRule="auto"/>
        <w:rPr>
          <w:rFonts w:ascii="Times New Roman" w:hAnsi="Times New Roman" w:cs="Times New Roman"/>
          <w:sz w:val="24"/>
          <w:szCs w:val="24"/>
        </w:rPr>
      </w:pPr>
      <w:r w:rsidRPr="00EF38C6">
        <w:rPr>
          <w:rFonts w:ascii="Times New Roman" w:hAnsi="Times New Roman" w:cs="Times New Roman"/>
          <w:b/>
          <w:bCs/>
          <w:sz w:val="24"/>
          <w:szCs w:val="24"/>
        </w:rPr>
        <w:t>Signed by Multiple Members? </w:t>
      </w:r>
      <w:r w:rsidRPr="00EF38C6">
        <w:rPr>
          <w:rFonts w:ascii="Times New Roman" w:hAnsi="Times New Roman" w:cs="Times New Roman"/>
          <w:sz w:val="24"/>
          <w:szCs w:val="24"/>
        </w:rPr>
        <w:t>Yes</w:t>
      </w:r>
    </w:p>
    <w:p w14:paraId="37716921" w14:textId="77777777" w:rsidR="00465611" w:rsidRPr="00EF38C6" w:rsidRDefault="00465611" w:rsidP="00465611">
      <w:pPr>
        <w:spacing w:line="278" w:lineRule="auto"/>
        <w:rPr>
          <w:rFonts w:ascii="Times New Roman" w:hAnsi="Times New Roman" w:cs="Times New Roman"/>
          <w:sz w:val="24"/>
          <w:szCs w:val="24"/>
        </w:rPr>
      </w:pPr>
      <w:r w:rsidRPr="00EF38C6">
        <w:rPr>
          <w:rFonts w:ascii="Times New Roman" w:hAnsi="Times New Roman" w:cs="Times New Roman"/>
          <w:b/>
          <w:bCs/>
          <w:sz w:val="24"/>
          <w:szCs w:val="24"/>
        </w:rPr>
        <w:t xml:space="preserve">My </w:t>
      </w:r>
      <w:proofErr w:type="gramStart"/>
      <w:r w:rsidRPr="00EF38C6">
        <w:rPr>
          <w:rFonts w:ascii="Times New Roman" w:hAnsi="Times New Roman" w:cs="Times New Roman"/>
          <w:b/>
          <w:bCs/>
          <w:sz w:val="24"/>
          <w:szCs w:val="24"/>
        </w:rPr>
        <w:t>Member</w:t>
      </w:r>
      <w:proofErr w:type="gramEnd"/>
      <w:r w:rsidRPr="00EF38C6">
        <w:rPr>
          <w:rFonts w:ascii="Times New Roman" w:hAnsi="Times New Roman" w:cs="Times New Roman"/>
          <w:b/>
          <w:bCs/>
          <w:sz w:val="24"/>
          <w:szCs w:val="24"/>
        </w:rPr>
        <w:t xml:space="preserve"> is the sponsor? </w:t>
      </w:r>
      <w:r w:rsidRPr="00EF38C6">
        <w:rPr>
          <w:rFonts w:ascii="Times New Roman" w:hAnsi="Times New Roman" w:cs="Times New Roman"/>
          <w:sz w:val="24"/>
          <w:szCs w:val="24"/>
        </w:rPr>
        <w:t>No</w:t>
      </w:r>
    </w:p>
    <w:p w14:paraId="14DAECB6" w14:textId="77777777" w:rsidR="00465611" w:rsidRPr="00EF38C6" w:rsidRDefault="00465611" w:rsidP="00465611">
      <w:pPr>
        <w:spacing w:line="278" w:lineRule="auto"/>
        <w:rPr>
          <w:rFonts w:ascii="Times New Roman" w:hAnsi="Times New Roman" w:cs="Times New Roman"/>
          <w:sz w:val="24"/>
          <w:szCs w:val="24"/>
        </w:rPr>
      </w:pPr>
      <w:r w:rsidRPr="00EF38C6">
        <w:rPr>
          <w:rFonts w:ascii="Times New Roman" w:hAnsi="Times New Roman" w:cs="Times New Roman"/>
          <w:b/>
          <w:bCs/>
          <w:sz w:val="24"/>
          <w:szCs w:val="24"/>
        </w:rPr>
        <w:t>This request is final – share request with Committee</w:t>
      </w:r>
      <w:r w:rsidRPr="00EF38C6">
        <w:rPr>
          <w:rFonts w:ascii="Times New Roman" w:hAnsi="Times New Roman" w:cs="Times New Roman"/>
          <w:sz w:val="24"/>
          <w:szCs w:val="24"/>
        </w:rPr>
        <w:t>: When ready, check “yes”</w:t>
      </w:r>
    </w:p>
    <w:p w14:paraId="2DB7ADCD" w14:textId="77777777" w:rsidR="00465611" w:rsidRDefault="00465611" w:rsidP="00465611"/>
    <w:p w14:paraId="2FC18E41" w14:textId="77777777" w:rsidR="008F18D4" w:rsidRPr="008F18D4" w:rsidRDefault="008F18D4" w:rsidP="005E306F">
      <w:pPr>
        <w:spacing w:after="120" w:line="240" w:lineRule="auto"/>
        <w:rPr>
          <w:rFonts w:ascii="Times New Roman" w:hAnsi="Times New Roman" w:cs="Times New Roman"/>
          <w:sz w:val="24"/>
          <w:szCs w:val="24"/>
        </w:rPr>
      </w:pPr>
    </w:p>
    <w:sectPr w:rsidR="008F18D4" w:rsidRPr="008F18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104"/>
    <w:rsid w:val="003A18AE"/>
    <w:rsid w:val="00465611"/>
    <w:rsid w:val="00546A78"/>
    <w:rsid w:val="005E306F"/>
    <w:rsid w:val="0066316D"/>
    <w:rsid w:val="00706F2C"/>
    <w:rsid w:val="00716837"/>
    <w:rsid w:val="00741E5B"/>
    <w:rsid w:val="00806104"/>
    <w:rsid w:val="008F18D4"/>
    <w:rsid w:val="009D1AE1"/>
    <w:rsid w:val="00AB577C"/>
    <w:rsid w:val="00B12DB2"/>
    <w:rsid w:val="00C102B8"/>
    <w:rsid w:val="00C7689F"/>
    <w:rsid w:val="00CD2DD1"/>
    <w:rsid w:val="00CF2F1A"/>
    <w:rsid w:val="00D566B5"/>
    <w:rsid w:val="00DA3110"/>
    <w:rsid w:val="00DB390F"/>
    <w:rsid w:val="00EA0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C0039"/>
  <w15:chartTrackingRefBased/>
  <w15:docId w15:val="{852751A9-12DC-4249-A08A-5961C323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6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6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61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61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61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61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1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1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1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1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61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61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61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61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6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104"/>
    <w:rPr>
      <w:rFonts w:eastAsiaTheme="majorEastAsia" w:cstheme="majorBidi"/>
      <w:color w:val="272727" w:themeColor="text1" w:themeTint="D8"/>
    </w:rPr>
  </w:style>
  <w:style w:type="paragraph" w:styleId="Title">
    <w:name w:val="Title"/>
    <w:basedOn w:val="Normal"/>
    <w:next w:val="Normal"/>
    <w:link w:val="TitleChar"/>
    <w:uiPriority w:val="10"/>
    <w:qFormat/>
    <w:rsid w:val="00806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1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104"/>
    <w:pPr>
      <w:spacing w:before="160"/>
      <w:jc w:val="center"/>
    </w:pPr>
    <w:rPr>
      <w:i/>
      <w:iCs/>
      <w:color w:val="404040" w:themeColor="text1" w:themeTint="BF"/>
    </w:rPr>
  </w:style>
  <w:style w:type="character" w:customStyle="1" w:styleId="QuoteChar">
    <w:name w:val="Quote Char"/>
    <w:basedOn w:val="DefaultParagraphFont"/>
    <w:link w:val="Quote"/>
    <w:uiPriority w:val="29"/>
    <w:rsid w:val="00806104"/>
    <w:rPr>
      <w:i/>
      <w:iCs/>
      <w:color w:val="404040" w:themeColor="text1" w:themeTint="BF"/>
    </w:rPr>
  </w:style>
  <w:style w:type="paragraph" w:styleId="ListParagraph">
    <w:name w:val="List Paragraph"/>
    <w:basedOn w:val="Normal"/>
    <w:uiPriority w:val="34"/>
    <w:qFormat/>
    <w:rsid w:val="00806104"/>
    <w:pPr>
      <w:ind w:left="720"/>
      <w:contextualSpacing/>
    </w:pPr>
  </w:style>
  <w:style w:type="character" w:styleId="IntenseEmphasis">
    <w:name w:val="Intense Emphasis"/>
    <w:basedOn w:val="DefaultParagraphFont"/>
    <w:uiPriority w:val="21"/>
    <w:qFormat/>
    <w:rsid w:val="00806104"/>
    <w:rPr>
      <w:i/>
      <w:iCs/>
      <w:color w:val="0F4761" w:themeColor="accent1" w:themeShade="BF"/>
    </w:rPr>
  </w:style>
  <w:style w:type="paragraph" w:styleId="IntenseQuote">
    <w:name w:val="Intense Quote"/>
    <w:basedOn w:val="Normal"/>
    <w:next w:val="Normal"/>
    <w:link w:val="IntenseQuoteChar"/>
    <w:uiPriority w:val="30"/>
    <w:qFormat/>
    <w:rsid w:val="00806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6104"/>
    <w:rPr>
      <w:i/>
      <w:iCs/>
      <w:color w:val="0F4761" w:themeColor="accent1" w:themeShade="BF"/>
    </w:rPr>
  </w:style>
  <w:style w:type="character" w:styleId="IntenseReference">
    <w:name w:val="Intense Reference"/>
    <w:basedOn w:val="DefaultParagraphFont"/>
    <w:uiPriority w:val="32"/>
    <w:qFormat/>
    <w:rsid w:val="00806104"/>
    <w:rPr>
      <w:b/>
      <w:bCs/>
      <w:smallCaps/>
      <w:color w:val="0F4761" w:themeColor="accent1" w:themeShade="BF"/>
      <w:spacing w:val="5"/>
    </w:rPr>
  </w:style>
  <w:style w:type="paragraph" w:customStyle="1" w:styleId="Default">
    <w:name w:val="Default"/>
    <w:basedOn w:val="Normal"/>
    <w:rsid w:val="00C7689F"/>
    <w:pPr>
      <w:autoSpaceDE w:val="0"/>
      <w:autoSpaceDN w:val="0"/>
      <w:spacing w:after="0" w:line="240" w:lineRule="auto"/>
    </w:pPr>
    <w:rPr>
      <w:rFonts w:ascii="Times New Roman" w:eastAsia="Aptos"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B9B5DF402F09469239398618CF8300" ma:contentTypeVersion="8" ma:contentTypeDescription="Create a new document." ma:contentTypeScope="" ma:versionID="3f4a0b574518377f71d22fec3c4f5289">
  <xsd:schema xmlns:xsd="http://www.w3.org/2001/XMLSchema" xmlns:xs="http://www.w3.org/2001/XMLSchema" xmlns:p="http://schemas.microsoft.com/office/2006/metadata/properties" xmlns:ns3="db14c020-6afc-4b48-bd7b-342fcab0b912" targetNamespace="http://schemas.microsoft.com/office/2006/metadata/properties" ma:root="true" ma:fieldsID="dc8b876b886a54656cb1b1616aface62" ns3:_="">
    <xsd:import namespace="db14c020-6afc-4b48-bd7b-342fcab0b91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4c020-6afc-4b48-bd7b-342fcab0b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C79987-27E6-47BF-B61D-356499FCA3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BDDD5A-1D7D-4F89-A056-C0382A81F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4c020-6afc-4b48-bd7b-342fcab0b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C643B7-236A-4C41-8451-5BAA94D5B9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Chris</dc:creator>
  <cp:keywords/>
  <dc:description/>
  <cp:lastModifiedBy>Gross, Stephanie</cp:lastModifiedBy>
  <cp:revision>7</cp:revision>
  <dcterms:created xsi:type="dcterms:W3CDTF">2026-03-09T19:46:00Z</dcterms:created>
  <dcterms:modified xsi:type="dcterms:W3CDTF">2026-03-11T16:14:00Z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0x01010063B9B5DF402F09469239398618CF8300</vt:lpwstr>
  </property>
</Properties>
</file>